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0345C8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C25BA0" w:rsidRDefault="00C25BA0" w:rsidP="001A570F">
            <w:pPr>
              <w:spacing w:after="0" w:line="240" w:lineRule="auto"/>
              <w:jc w:val="center"/>
            </w:pPr>
          </w:p>
          <w:p w:rsidR="00C25BA0" w:rsidRPr="00262042" w:rsidRDefault="00C25BA0" w:rsidP="00C25BA0">
            <w:pPr>
              <w:spacing w:after="0" w:line="240" w:lineRule="auto"/>
              <w:rPr>
                <w:rFonts w:ascii="Times New Roman" w:hAnsi="Times New Roman"/>
              </w:rPr>
            </w:pPr>
            <w:r w:rsidRPr="005F7FB9">
              <w:rPr>
                <w:rFonts w:ascii="Times New Roman" w:hAnsi="Times New Roman"/>
              </w:rPr>
              <w:t>ШЕВРОЛЕ НИВА, 212300-55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 w:rsidRPr="005F7FB9">
              <w:rPr>
                <w:rFonts w:ascii="Times New Roman" w:hAnsi="Times New Roman"/>
              </w:rPr>
              <w:t>К336ВУ70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7FB9">
              <w:rPr>
                <w:rFonts w:ascii="Times New Roman" w:hAnsi="Times New Roman"/>
                <w:lang w:val="en-US"/>
              </w:rPr>
              <w:t>X</w:t>
            </w:r>
            <w:r w:rsidRPr="005F7FB9">
              <w:rPr>
                <w:rFonts w:ascii="Times New Roman" w:hAnsi="Times New Roman"/>
              </w:rPr>
              <w:t>9</w:t>
            </w:r>
            <w:r w:rsidRPr="005F7FB9">
              <w:rPr>
                <w:rFonts w:ascii="Times New Roman" w:hAnsi="Times New Roman"/>
                <w:lang w:val="en-US"/>
              </w:rPr>
              <w:t>L</w:t>
            </w:r>
            <w:r w:rsidRPr="005F7FB9">
              <w:rPr>
                <w:rFonts w:ascii="Times New Roman" w:hAnsi="Times New Roman"/>
              </w:rPr>
              <w:t>212300Е0528831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</w:rPr>
              <w:t>00001409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</w:rPr>
              <w:t>0607236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изготовления автомобиля - </w:t>
            </w:r>
            <w:r>
              <w:rPr>
                <w:rFonts w:ascii="Times New Roman" w:hAnsi="Times New Roman"/>
              </w:rPr>
              <w:t>2014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DE1DDE">
              <w:rPr>
                <w:rFonts w:ascii="Times New Roman" w:hAnsi="Times New Roman"/>
              </w:rPr>
              <w:t>195270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  <w:bookmarkStart w:id="5" w:name="_GoBack"/>
            <w:bookmarkEnd w:id="5"/>
          </w:p>
          <w:p w:rsidR="00C25BA0" w:rsidRPr="00922BF7" w:rsidRDefault="00C25BA0" w:rsidP="00C25BA0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2634"/>
              <w:gridCol w:w="3371"/>
              <w:gridCol w:w="3772"/>
            </w:tblGrid>
            <w:tr w:rsidR="00C25BA0" w:rsidTr="00655C42">
              <w:tc>
                <w:tcPr>
                  <w:tcW w:w="349" w:type="pct"/>
                  <w:vAlign w:val="center"/>
                </w:tcPr>
                <w:p w:rsidR="00C25BA0" w:rsidRDefault="00C25BA0" w:rsidP="00C25BA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11" w:type="pct"/>
                  <w:vAlign w:val="center"/>
                </w:tcPr>
                <w:p w:rsidR="00C25BA0" w:rsidRDefault="00C25BA0" w:rsidP="00C25BA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746" w:type="pct"/>
                  <w:vAlign w:val="center"/>
                </w:tcPr>
                <w:p w:rsidR="00C25BA0" w:rsidRDefault="00C25BA0" w:rsidP="00C25BA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94" w:type="pct"/>
                  <w:vAlign w:val="center"/>
                </w:tcPr>
                <w:p w:rsidR="00C25BA0" w:rsidRDefault="00C25BA0" w:rsidP="00C25BA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746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дверей.</w:t>
                  </w:r>
                </w:p>
              </w:tc>
              <w:tc>
                <w:tcPr>
                  <w:tcW w:w="1894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746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94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746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 Затруненный пуск ДВС</w:t>
                  </w:r>
                </w:p>
              </w:tc>
              <w:tc>
                <w:tcPr>
                  <w:tcW w:w="1894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746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94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746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подачи топлива из бака в 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94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746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сцепления, периодическое включение 2 передач</w:t>
                  </w:r>
                </w:p>
              </w:tc>
              <w:tc>
                <w:tcPr>
                  <w:tcW w:w="1894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11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Не работает насос усилителя рулевого управления, подтекание масла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 xml:space="preserve">Усталостный износ пружин, износ проушин амортизаторов. Течь </w:t>
                  </w:r>
                  <w:r>
                    <w:rPr>
                      <w:rStyle w:val="1"/>
                    </w:rPr>
                    <w:lastRenderedPageBreak/>
                    <w:t>амортизаторов через впускные 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6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C25BA0" w:rsidRDefault="00C25BA0" w:rsidP="00C25BA0">
                  <w:pPr>
                    <w:pStyle w:val="23"/>
                    <w:shd w:val="clear" w:color="auto" w:fill="auto"/>
                    <w:spacing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 Повышенный шум в мосту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83" w:lineRule="exact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C25BA0" w:rsidTr="00655C42">
              <w:tc>
                <w:tcPr>
                  <w:tcW w:w="349" w:type="pct"/>
                </w:tcPr>
                <w:p w:rsidR="00C25BA0" w:rsidRPr="00FC26D2" w:rsidRDefault="00C25BA0" w:rsidP="00C25BA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коленчатый вал из-за износа электропроводов. Отсутствие световой сигнализации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25BA0" w:rsidRDefault="00C25BA0" w:rsidP="00C25BA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DB13FC" w:rsidRPr="006E5C09" w:rsidRDefault="00DB13FC" w:rsidP="00C25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5C8" w:rsidRDefault="000345C8" w:rsidP="00D46FED">
      <w:pPr>
        <w:spacing w:after="0" w:line="240" w:lineRule="auto"/>
      </w:pPr>
      <w:r>
        <w:separator/>
      </w:r>
    </w:p>
  </w:endnote>
  <w:endnote w:type="continuationSeparator" w:id="0">
    <w:p w:rsidR="000345C8" w:rsidRDefault="000345C8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5C8" w:rsidRDefault="000345C8" w:rsidP="00D46FED">
      <w:pPr>
        <w:spacing w:after="0" w:line="240" w:lineRule="auto"/>
      </w:pPr>
      <w:r>
        <w:separator/>
      </w:r>
    </w:p>
  </w:footnote>
  <w:footnote w:type="continuationSeparator" w:id="0">
    <w:p w:rsidR="000345C8" w:rsidRDefault="000345C8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345C8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25BA0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948F64-2627-4AF5-BA29-523DF6B4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C25BA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C25BA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C25BA0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B2834-F941-40BF-9427-ED7D15FB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13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2020-04-28T09:46:00Z</dcterms:modified>
</cp:coreProperties>
</file>